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526"/>
        <w:tblW w:w="99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7"/>
        <w:gridCol w:w="2610"/>
      </w:tblGrid>
      <w:tr w:rsidR="00ED6606" w14:paraId="7602A85A" w14:textId="77777777" w:rsidTr="00ED6606">
        <w:trPr>
          <w:trHeight w:val="1574"/>
        </w:trPr>
        <w:tc>
          <w:tcPr>
            <w:tcW w:w="7387" w:type="dxa"/>
          </w:tcPr>
          <w:p w14:paraId="263EAC88" w14:textId="77777777" w:rsidR="00ED6606" w:rsidRPr="00C67F99" w:rsidRDefault="00ED6606" w:rsidP="00ED6606">
            <w:pPr>
              <w:tabs>
                <w:tab w:val="right" w:pos="8789"/>
              </w:tabs>
              <w:rPr>
                <w:rFonts w:eastAsiaTheme="minorHAnsi" w:cs="Arial"/>
                <w:b/>
                <w:sz w:val="18"/>
                <w:szCs w:val="16"/>
                <w:lang w:eastAsia="en-US"/>
              </w:rPr>
            </w:pPr>
            <w:bookmarkStart w:id="0" w:name="_Hlk100571650"/>
            <w:r w:rsidRPr="00C67F99">
              <w:rPr>
                <w:rFonts w:cs="Arial"/>
                <w:b/>
                <w:sz w:val="18"/>
                <w:szCs w:val="16"/>
              </w:rPr>
              <w:t>NORTHERN GYNAECOLOGICAL ONCOLOGY CENTRE</w:t>
            </w:r>
          </w:p>
          <w:p w14:paraId="4D6DA975" w14:textId="77777777" w:rsidR="00ED6606" w:rsidRPr="00D548D9" w:rsidRDefault="00ED6606" w:rsidP="00ED6606">
            <w:pPr>
              <w:tabs>
                <w:tab w:val="right" w:pos="8789"/>
              </w:tabs>
              <w:rPr>
                <w:rFonts w:cs="Arial"/>
                <w:sz w:val="16"/>
                <w:szCs w:val="14"/>
              </w:rPr>
            </w:pPr>
          </w:p>
          <w:p w14:paraId="030AD55C" w14:textId="77777777" w:rsidR="00ED6606" w:rsidRPr="00C67F99" w:rsidRDefault="00ED6606" w:rsidP="00ED6606">
            <w:pPr>
              <w:tabs>
                <w:tab w:val="right" w:pos="8789"/>
              </w:tabs>
              <w:rPr>
                <w:rFonts w:cs="Arial"/>
                <w:sz w:val="18"/>
                <w:szCs w:val="16"/>
              </w:rPr>
            </w:pPr>
            <w:r w:rsidRPr="00C67F99">
              <w:rPr>
                <w:rFonts w:cs="Arial"/>
                <w:sz w:val="18"/>
                <w:szCs w:val="16"/>
              </w:rPr>
              <w:t xml:space="preserve">Consultant Gynaecological Oncologists </w:t>
            </w:r>
          </w:p>
          <w:p w14:paraId="51A7D475" w14:textId="77777777" w:rsidR="00ED6606" w:rsidRPr="00D548D9" w:rsidRDefault="00ED6606" w:rsidP="00ED6606">
            <w:pPr>
              <w:tabs>
                <w:tab w:val="right" w:pos="8789"/>
              </w:tabs>
              <w:rPr>
                <w:rFonts w:cs="Arial"/>
                <w:sz w:val="16"/>
                <w:szCs w:val="14"/>
              </w:rPr>
            </w:pPr>
          </w:p>
          <w:p w14:paraId="2E8E6286" w14:textId="77777777" w:rsidR="00ED6606" w:rsidRPr="00D548D9" w:rsidRDefault="00ED6606" w:rsidP="00ED6606">
            <w:pPr>
              <w:tabs>
                <w:tab w:val="left" w:pos="2268"/>
                <w:tab w:val="right" w:pos="8789"/>
              </w:tabs>
              <w:rPr>
                <w:rFonts w:cs="Arial"/>
                <w:bCs/>
                <w:sz w:val="16"/>
                <w:szCs w:val="14"/>
              </w:rPr>
            </w:pPr>
            <w:r w:rsidRPr="00D548D9">
              <w:rPr>
                <w:rFonts w:cs="Arial"/>
                <w:b/>
                <w:sz w:val="16"/>
                <w:szCs w:val="14"/>
              </w:rPr>
              <w:t>Mr Ali Kucukmetin:</w:t>
            </w:r>
            <w:r w:rsidRPr="00D548D9">
              <w:rPr>
                <w:rFonts w:cs="Arial"/>
                <w:b/>
                <w:sz w:val="16"/>
                <w:szCs w:val="14"/>
              </w:rPr>
              <w:tab/>
            </w:r>
            <w:r w:rsidRPr="00D548D9">
              <w:rPr>
                <w:rFonts w:cs="Arial"/>
                <w:bCs/>
                <w:sz w:val="16"/>
                <w:szCs w:val="14"/>
              </w:rPr>
              <w:t>Sec: Vicky Bryant    Tel: 0191 445 6146</w:t>
            </w:r>
          </w:p>
          <w:p w14:paraId="27668D3E" w14:textId="77777777" w:rsidR="00ED6606" w:rsidRPr="00D548D9" w:rsidRDefault="00ED6606" w:rsidP="00ED6606">
            <w:pPr>
              <w:tabs>
                <w:tab w:val="left" w:pos="2268"/>
                <w:tab w:val="right" w:pos="8789"/>
              </w:tabs>
              <w:rPr>
                <w:rFonts w:cs="Arial"/>
                <w:b/>
                <w:bCs/>
                <w:sz w:val="16"/>
                <w:szCs w:val="14"/>
              </w:rPr>
            </w:pPr>
            <w:r w:rsidRPr="00D548D9">
              <w:rPr>
                <w:rFonts w:cs="Arial"/>
                <w:b/>
                <w:bCs/>
                <w:sz w:val="16"/>
                <w:szCs w:val="14"/>
              </w:rPr>
              <w:t>Mr Stuart Rundle:</w:t>
            </w:r>
            <w:r w:rsidRPr="00D548D9">
              <w:rPr>
                <w:rFonts w:cs="Arial"/>
                <w:b/>
                <w:bCs/>
                <w:sz w:val="16"/>
                <w:szCs w:val="14"/>
              </w:rPr>
              <w:tab/>
            </w:r>
            <w:r w:rsidRPr="00D548D9">
              <w:rPr>
                <w:rFonts w:cs="Arial"/>
                <w:sz w:val="16"/>
                <w:szCs w:val="14"/>
              </w:rPr>
              <w:t>Sec: Vicky Bryant    Tel: 0191 445 6148</w:t>
            </w:r>
            <w:r w:rsidRPr="00D548D9">
              <w:rPr>
                <w:rFonts w:cs="Arial"/>
                <w:b/>
                <w:bCs/>
                <w:sz w:val="16"/>
                <w:szCs w:val="14"/>
              </w:rPr>
              <w:t xml:space="preserve"> </w:t>
            </w:r>
          </w:p>
          <w:p w14:paraId="24453FD8" w14:textId="77777777" w:rsidR="00ED6606" w:rsidRPr="00D548D9" w:rsidRDefault="00ED6606" w:rsidP="00ED6606">
            <w:pPr>
              <w:tabs>
                <w:tab w:val="left" w:pos="2268"/>
                <w:tab w:val="right" w:pos="8789"/>
              </w:tabs>
              <w:rPr>
                <w:rFonts w:cs="Arial"/>
                <w:sz w:val="16"/>
                <w:szCs w:val="14"/>
              </w:rPr>
            </w:pPr>
            <w:r w:rsidRPr="00D548D9">
              <w:rPr>
                <w:rFonts w:cs="Arial"/>
                <w:b/>
                <w:sz w:val="16"/>
                <w:szCs w:val="14"/>
              </w:rPr>
              <w:t>Mr Porfyrios Korompelis</w:t>
            </w:r>
            <w:r w:rsidRPr="00D548D9">
              <w:rPr>
                <w:rFonts w:cs="Arial"/>
                <w:b/>
                <w:sz w:val="16"/>
                <w:szCs w:val="14"/>
              </w:rPr>
              <w:tab/>
            </w:r>
            <w:r w:rsidRPr="00D548D9">
              <w:rPr>
                <w:rFonts w:cs="Arial"/>
                <w:sz w:val="16"/>
                <w:szCs w:val="14"/>
              </w:rPr>
              <w:t xml:space="preserve">Sec: Lisa Matthews Tel: 0191 445 6146   </w:t>
            </w:r>
          </w:p>
          <w:p w14:paraId="0FAEFD6A" w14:textId="77777777" w:rsidR="00ED6606" w:rsidRPr="00D548D9" w:rsidRDefault="00ED6606" w:rsidP="00ED6606">
            <w:pPr>
              <w:tabs>
                <w:tab w:val="left" w:pos="2268"/>
                <w:tab w:val="right" w:pos="8789"/>
              </w:tabs>
              <w:rPr>
                <w:rFonts w:cs="Arial"/>
                <w:sz w:val="16"/>
                <w:szCs w:val="14"/>
              </w:rPr>
            </w:pPr>
            <w:r w:rsidRPr="00D548D9">
              <w:rPr>
                <w:rFonts w:cs="Arial"/>
                <w:b/>
                <w:bCs/>
                <w:sz w:val="16"/>
                <w:szCs w:val="14"/>
              </w:rPr>
              <w:t>Miss</w:t>
            </w:r>
            <w:r w:rsidRPr="00D548D9">
              <w:rPr>
                <w:rFonts w:cs="Arial"/>
                <w:sz w:val="16"/>
                <w:szCs w:val="14"/>
              </w:rPr>
              <w:t xml:space="preserve"> </w:t>
            </w:r>
            <w:r w:rsidRPr="00D548D9">
              <w:rPr>
                <w:rFonts w:cs="Arial"/>
                <w:b/>
                <w:bCs/>
                <w:sz w:val="16"/>
                <w:szCs w:val="14"/>
              </w:rPr>
              <w:t>Tineke Vergeldt:</w:t>
            </w:r>
            <w:r w:rsidRPr="00D548D9">
              <w:rPr>
                <w:rFonts w:cs="Arial"/>
                <w:sz w:val="16"/>
                <w:szCs w:val="14"/>
              </w:rPr>
              <w:t xml:space="preserve">       </w:t>
            </w:r>
            <w:r>
              <w:rPr>
                <w:rFonts w:cs="Arial"/>
                <w:sz w:val="16"/>
                <w:szCs w:val="14"/>
              </w:rPr>
              <w:t xml:space="preserve">      </w:t>
            </w:r>
            <w:r w:rsidRPr="00D548D9">
              <w:rPr>
                <w:rFonts w:cs="Arial"/>
                <w:sz w:val="16"/>
                <w:szCs w:val="14"/>
              </w:rPr>
              <w:t xml:space="preserve"> Sec: Lisa Matthews Tel: 0191 445 6146                                                       </w:t>
            </w:r>
          </w:p>
          <w:p w14:paraId="473C8AF9" w14:textId="77777777" w:rsidR="00ED6606" w:rsidRPr="00D548D9" w:rsidRDefault="00ED6606" w:rsidP="00ED6606">
            <w:pPr>
              <w:tabs>
                <w:tab w:val="left" w:pos="2268"/>
                <w:tab w:val="right" w:pos="8789"/>
              </w:tabs>
              <w:rPr>
                <w:rFonts w:cs="Arial"/>
                <w:bCs/>
                <w:sz w:val="16"/>
                <w:szCs w:val="14"/>
              </w:rPr>
            </w:pPr>
            <w:r w:rsidRPr="00D548D9">
              <w:rPr>
                <w:rFonts w:cs="Arial"/>
                <w:b/>
                <w:sz w:val="16"/>
                <w:szCs w:val="14"/>
              </w:rPr>
              <w:t>Miss Christine Ang</w:t>
            </w:r>
            <w:r w:rsidRPr="00D548D9">
              <w:rPr>
                <w:rFonts w:cs="Arial"/>
                <w:bCs/>
                <w:sz w:val="16"/>
                <w:szCs w:val="14"/>
              </w:rPr>
              <w:tab/>
              <w:t>Sec: Tia Greenup    Tel: 0191 445 6148</w:t>
            </w:r>
          </w:p>
          <w:p w14:paraId="78AC4686" w14:textId="77777777" w:rsidR="00ED6606" w:rsidRPr="00D548D9" w:rsidRDefault="00ED6606" w:rsidP="00ED6606">
            <w:pPr>
              <w:tabs>
                <w:tab w:val="left" w:pos="2268"/>
                <w:tab w:val="right" w:pos="8789"/>
              </w:tabs>
              <w:rPr>
                <w:rFonts w:cs="Arial"/>
                <w:sz w:val="16"/>
                <w:szCs w:val="14"/>
              </w:rPr>
            </w:pPr>
            <w:r w:rsidRPr="00D548D9">
              <w:rPr>
                <w:rFonts w:cs="Arial"/>
                <w:b/>
                <w:sz w:val="16"/>
                <w:szCs w:val="14"/>
              </w:rPr>
              <w:t>Miss Nithya Ratnavelu:</w:t>
            </w:r>
            <w:r w:rsidRPr="00D548D9">
              <w:rPr>
                <w:rFonts w:cs="Arial"/>
                <w:b/>
                <w:sz w:val="16"/>
                <w:szCs w:val="14"/>
              </w:rPr>
              <w:tab/>
            </w:r>
            <w:r w:rsidRPr="00D548D9">
              <w:rPr>
                <w:rFonts w:cs="Arial"/>
                <w:sz w:val="16"/>
                <w:szCs w:val="14"/>
              </w:rPr>
              <w:t>Sec: Tia Greenup    Tel: 0191 445 6148</w:t>
            </w:r>
          </w:p>
          <w:p w14:paraId="041A7B3E" w14:textId="77777777" w:rsidR="00ED6606" w:rsidRPr="00D548D9" w:rsidRDefault="00ED6606" w:rsidP="00ED6606">
            <w:pPr>
              <w:jc w:val="both"/>
              <w:rPr>
                <w:rFonts w:cs="Arial"/>
                <w:color w:val="000000" w:themeColor="text1"/>
                <w:sz w:val="16"/>
                <w:szCs w:val="14"/>
              </w:rPr>
            </w:pPr>
            <w:r w:rsidRPr="00D548D9">
              <w:rPr>
                <w:rFonts w:cs="Arial"/>
                <w:color w:val="000000" w:themeColor="text1"/>
                <w:sz w:val="16"/>
                <w:szCs w:val="14"/>
              </w:rPr>
              <w:t>Outpatient Clinic Enquiries</w:t>
            </w:r>
            <w:proofErr w:type="gramStart"/>
            <w:r w:rsidRPr="00D548D9">
              <w:rPr>
                <w:rFonts w:cs="Arial"/>
                <w:color w:val="000000" w:themeColor="text1"/>
                <w:sz w:val="16"/>
                <w:szCs w:val="14"/>
              </w:rPr>
              <w:tab/>
              <w:t xml:space="preserve">  Sec</w:t>
            </w:r>
            <w:proofErr w:type="gramEnd"/>
            <w:r w:rsidRPr="00D548D9">
              <w:rPr>
                <w:rFonts w:cs="Arial"/>
                <w:color w:val="000000" w:themeColor="text1"/>
                <w:sz w:val="16"/>
                <w:szCs w:val="14"/>
              </w:rPr>
              <w:t xml:space="preserve">: Jackie Wallace &amp; Joanne Hayles </w:t>
            </w:r>
            <w:r w:rsidRPr="00D548D9">
              <w:rPr>
                <w:rFonts w:cs="Arial"/>
                <w:sz w:val="16"/>
                <w:szCs w:val="14"/>
              </w:rPr>
              <w:t>Tel:(0191) 445 6178/445 8139</w:t>
            </w:r>
          </w:p>
          <w:p w14:paraId="06F6B70B" w14:textId="77777777" w:rsidR="00ED6606" w:rsidRPr="00D548D9" w:rsidRDefault="00ED6606" w:rsidP="00ED6606">
            <w:pPr>
              <w:jc w:val="right"/>
              <w:rPr>
                <w:rFonts w:eastAsiaTheme="minorHAnsi" w:cs="Arial"/>
                <w:b/>
                <w:color w:val="0072C6"/>
                <w:sz w:val="16"/>
                <w:szCs w:val="14"/>
                <w:lang w:eastAsia="en-US"/>
              </w:rPr>
            </w:pPr>
          </w:p>
        </w:tc>
        <w:tc>
          <w:tcPr>
            <w:tcW w:w="2610" w:type="dxa"/>
          </w:tcPr>
          <w:p w14:paraId="41D8D958" w14:textId="77777777" w:rsidR="00ED6606" w:rsidRPr="00E817B9" w:rsidRDefault="00ED6606" w:rsidP="00ED6606">
            <w:pPr>
              <w:jc w:val="right"/>
              <w:rPr>
                <w:rFonts w:eastAsiaTheme="minorHAnsi" w:cs="Arial"/>
                <w:b/>
                <w:color w:val="0072C6"/>
                <w:sz w:val="18"/>
                <w:szCs w:val="16"/>
                <w:lang w:eastAsia="en-US"/>
              </w:rPr>
            </w:pPr>
            <w:r w:rsidRPr="00E817B9">
              <w:rPr>
                <w:rFonts w:cs="Arial"/>
                <w:b/>
                <w:color w:val="0072C6"/>
                <w:sz w:val="18"/>
                <w:szCs w:val="16"/>
              </w:rPr>
              <w:t>Queen Elizabeth Hospital</w:t>
            </w:r>
          </w:p>
          <w:p w14:paraId="3716CF39" w14:textId="77777777" w:rsidR="00ED6606" w:rsidRPr="00E817B9" w:rsidRDefault="00ED6606" w:rsidP="00ED6606">
            <w:pPr>
              <w:jc w:val="right"/>
              <w:rPr>
                <w:rFonts w:cs="Arial"/>
                <w:sz w:val="18"/>
                <w:szCs w:val="16"/>
              </w:rPr>
            </w:pPr>
            <w:r w:rsidRPr="00E817B9">
              <w:rPr>
                <w:rFonts w:cs="Arial"/>
                <w:sz w:val="18"/>
                <w:szCs w:val="16"/>
              </w:rPr>
              <w:t>Sheriff Hill</w:t>
            </w:r>
          </w:p>
          <w:p w14:paraId="011897C6" w14:textId="77777777" w:rsidR="00ED6606" w:rsidRPr="00E817B9" w:rsidRDefault="00ED6606" w:rsidP="00ED6606">
            <w:pPr>
              <w:jc w:val="right"/>
              <w:rPr>
                <w:rFonts w:cs="Arial"/>
                <w:sz w:val="18"/>
                <w:szCs w:val="16"/>
              </w:rPr>
            </w:pPr>
            <w:r w:rsidRPr="00E817B9">
              <w:rPr>
                <w:rFonts w:cs="Arial"/>
                <w:sz w:val="18"/>
                <w:szCs w:val="16"/>
              </w:rPr>
              <w:t>Gateshead</w:t>
            </w:r>
          </w:p>
          <w:p w14:paraId="27834725" w14:textId="77777777" w:rsidR="00ED6606" w:rsidRPr="00E817B9" w:rsidRDefault="00ED6606" w:rsidP="00ED6606">
            <w:pPr>
              <w:jc w:val="right"/>
              <w:rPr>
                <w:rFonts w:cs="Arial"/>
                <w:sz w:val="18"/>
                <w:szCs w:val="16"/>
              </w:rPr>
            </w:pPr>
            <w:r w:rsidRPr="00E817B9">
              <w:rPr>
                <w:rFonts w:cs="Arial"/>
                <w:sz w:val="18"/>
                <w:szCs w:val="16"/>
              </w:rPr>
              <w:t>Tyne and Wear</w:t>
            </w:r>
          </w:p>
          <w:p w14:paraId="724D2377" w14:textId="77777777" w:rsidR="00ED6606" w:rsidRPr="00E817B9" w:rsidRDefault="00ED6606" w:rsidP="00ED6606">
            <w:pPr>
              <w:jc w:val="right"/>
              <w:rPr>
                <w:rFonts w:cs="Arial"/>
                <w:sz w:val="18"/>
                <w:szCs w:val="16"/>
              </w:rPr>
            </w:pPr>
            <w:r w:rsidRPr="00E817B9">
              <w:rPr>
                <w:rFonts w:cs="Arial"/>
                <w:sz w:val="18"/>
                <w:szCs w:val="16"/>
              </w:rPr>
              <w:t>NE9 6SX</w:t>
            </w:r>
          </w:p>
          <w:p w14:paraId="14568D73" w14:textId="77777777" w:rsidR="00ED6606" w:rsidRPr="00E817B9" w:rsidRDefault="00ED6606" w:rsidP="00ED6606">
            <w:pPr>
              <w:jc w:val="right"/>
              <w:rPr>
                <w:rFonts w:cs="Arial"/>
                <w:sz w:val="18"/>
                <w:szCs w:val="16"/>
              </w:rPr>
            </w:pPr>
          </w:p>
          <w:p w14:paraId="577D1E5D" w14:textId="77777777" w:rsidR="00ED6606" w:rsidRPr="00D548D9" w:rsidRDefault="00ED6606" w:rsidP="00ED6606">
            <w:pPr>
              <w:jc w:val="right"/>
              <w:rPr>
                <w:rFonts w:eastAsiaTheme="minorHAnsi" w:cs="Arial"/>
                <w:b/>
                <w:color w:val="0072C6"/>
                <w:sz w:val="16"/>
                <w:szCs w:val="14"/>
                <w:lang w:eastAsia="en-US"/>
              </w:rPr>
            </w:pPr>
            <w:r w:rsidRPr="00E817B9">
              <w:rPr>
                <w:rFonts w:cs="Arial"/>
                <w:sz w:val="18"/>
                <w:szCs w:val="16"/>
              </w:rPr>
              <w:t>Tel: 0191 482 0000</w:t>
            </w:r>
          </w:p>
        </w:tc>
      </w:tr>
      <w:bookmarkEnd w:id="0"/>
    </w:tbl>
    <w:p w14:paraId="240BBE82" w14:textId="77777777" w:rsidR="00B62A5C" w:rsidRDefault="00B62A5C"/>
    <w:p w14:paraId="0E407BB4" w14:textId="77777777" w:rsidR="00ED6606" w:rsidRDefault="00ED6606"/>
    <w:p w14:paraId="6CB3E112" w14:textId="77777777" w:rsidR="00ED6606" w:rsidRPr="00ED6606" w:rsidRDefault="00ED6606" w:rsidP="00ED6606"/>
    <w:p w14:paraId="1F2B6BB8" w14:textId="77777777" w:rsidR="00ED6606" w:rsidRDefault="00ED6606" w:rsidP="00ED6606"/>
    <w:p w14:paraId="182AD51B" w14:textId="77777777" w:rsidR="00ED6606" w:rsidRDefault="00ED6606" w:rsidP="00ED6606"/>
    <w:p w14:paraId="0B9F284F" w14:textId="6A70EF82" w:rsidR="00ED6606" w:rsidRDefault="00ED6606" w:rsidP="00ED6606">
      <w:pPr>
        <w:jc w:val="right"/>
      </w:pPr>
      <w:r>
        <w:t>Date: 2</w:t>
      </w:r>
      <w:r w:rsidR="002E4086">
        <w:t>7</w:t>
      </w:r>
      <w:r w:rsidRPr="00ED6606">
        <w:rPr>
          <w:vertAlign w:val="superscript"/>
        </w:rPr>
        <w:t>th</w:t>
      </w:r>
      <w:r>
        <w:t xml:space="preserve"> November 202</w:t>
      </w:r>
      <w:r w:rsidR="002E4086">
        <w:t>5</w:t>
      </w:r>
    </w:p>
    <w:p w14:paraId="39A777C5" w14:textId="77777777" w:rsidR="00ED6606" w:rsidRDefault="00ED6606" w:rsidP="00ED6606"/>
    <w:p w14:paraId="3DAAB72A" w14:textId="77777777" w:rsidR="00ED6606" w:rsidRDefault="00ED6606" w:rsidP="00ED6606"/>
    <w:p w14:paraId="42EA504F" w14:textId="77777777" w:rsidR="00ED6606" w:rsidRDefault="00ED6606" w:rsidP="00ED6606"/>
    <w:p w14:paraId="5567729D" w14:textId="77777777" w:rsidR="00ED6606" w:rsidRDefault="00ED6606" w:rsidP="00ED6606"/>
    <w:p w14:paraId="0A6431A1" w14:textId="77777777" w:rsidR="00ED6606" w:rsidRDefault="00ED6606" w:rsidP="00ED6606">
      <w:r w:rsidRPr="00ED6606">
        <w:t>Dear Colleague,</w:t>
      </w:r>
    </w:p>
    <w:p w14:paraId="5935C2FA" w14:textId="77777777" w:rsidR="00ED6606" w:rsidRPr="00ED6606" w:rsidRDefault="00ED6606" w:rsidP="00ED6606"/>
    <w:p w14:paraId="40D0AB14" w14:textId="77777777" w:rsidR="00ED6606" w:rsidRPr="00ED6606" w:rsidRDefault="00ED6606" w:rsidP="00ED6606"/>
    <w:p w14:paraId="204003F2" w14:textId="77777777" w:rsidR="00ED6606" w:rsidRDefault="00ED6606" w:rsidP="00ED6606">
      <w:pPr>
        <w:rPr>
          <w:b/>
          <w:bCs/>
        </w:rPr>
      </w:pPr>
      <w:r w:rsidRPr="00ED6606">
        <w:rPr>
          <w:b/>
          <w:bCs/>
        </w:rPr>
        <w:t>Re:         Care of the Critically Ill Surgical Patients (CCrISP</w:t>
      </w:r>
      <w:r w:rsidRPr="00ED6606">
        <w:rPr>
          <w:b/>
          <w:bCs/>
          <w:vertAlign w:val="superscript"/>
        </w:rPr>
        <w:t>®</w:t>
      </w:r>
      <w:r w:rsidRPr="00ED6606">
        <w:rPr>
          <w:b/>
          <w:bCs/>
        </w:rPr>
        <w:t xml:space="preserve">) </w:t>
      </w:r>
    </w:p>
    <w:p w14:paraId="6F4EF4F5" w14:textId="77777777" w:rsidR="00ED6606" w:rsidRPr="00ED6606" w:rsidRDefault="00ED6606" w:rsidP="00ED6606">
      <w:pPr>
        <w:rPr>
          <w:b/>
          <w:bCs/>
        </w:rPr>
      </w:pPr>
    </w:p>
    <w:p w14:paraId="52E4210C" w14:textId="77777777" w:rsidR="00ED6606" w:rsidRPr="00ED6606" w:rsidRDefault="00ED6606" w:rsidP="00ED6606"/>
    <w:p w14:paraId="14D4A3CD" w14:textId="65FAA8CE" w:rsidR="00ED6606" w:rsidRPr="00ED6606" w:rsidRDefault="00ED6606" w:rsidP="00ED6606">
      <w:r w:rsidRPr="00ED6606">
        <w:t xml:space="preserve">I am delighted to invite you to the </w:t>
      </w:r>
      <w:r w:rsidR="002E4086">
        <w:t>5</w:t>
      </w:r>
      <w:r w:rsidR="002E4086" w:rsidRPr="002E4086">
        <w:rPr>
          <w:vertAlign w:val="superscript"/>
        </w:rPr>
        <w:t>th</w:t>
      </w:r>
      <w:r w:rsidR="002E4086">
        <w:t xml:space="preserve"> Edition of the </w:t>
      </w:r>
      <w:r w:rsidRPr="00ED6606">
        <w:t>CCrISP</w:t>
      </w:r>
      <w:r w:rsidRPr="00ED6606">
        <w:rPr>
          <w:b/>
          <w:bCs/>
          <w:vertAlign w:val="superscript"/>
        </w:rPr>
        <w:t>®</w:t>
      </w:r>
      <w:r w:rsidRPr="00ED6606">
        <w:t xml:space="preserve"> course which is being held in Gateshead on the </w:t>
      </w:r>
      <w:r w:rsidR="002E4086">
        <w:t>21-22</w:t>
      </w:r>
      <w:r w:rsidRPr="00ED6606">
        <w:t xml:space="preserve"> May 202</w:t>
      </w:r>
      <w:r w:rsidR="002E4086">
        <w:t>6</w:t>
      </w:r>
      <w:r w:rsidRPr="00ED6606">
        <w:t xml:space="preserve">.  This is a </w:t>
      </w:r>
      <w:proofErr w:type="gramStart"/>
      <w:r w:rsidRPr="00ED6606">
        <w:t>two day</w:t>
      </w:r>
      <w:proofErr w:type="gramEnd"/>
      <w:r w:rsidRPr="00ED6606">
        <w:t xml:space="preserve"> interactive course held in conjunction with the Royal College of Surgeons that will focus on developing the practical, theoretical and personal skills necessary for the care of the critically ill surgical patients.  It is </w:t>
      </w:r>
      <w:proofErr w:type="gramStart"/>
      <w:r w:rsidRPr="00ED6606">
        <w:t>really important</w:t>
      </w:r>
      <w:proofErr w:type="gramEnd"/>
      <w:r w:rsidRPr="00ED6606">
        <w:t xml:space="preserve"> that patients who undergo radical surgical procedures for gynaecological cancers are appropriately selected with good pre-operative optimisation and peri-operative care.  These are essential components that are required to reduce morbidity associated with these procedures.  This </w:t>
      </w:r>
      <w:proofErr w:type="gramStart"/>
      <w:r w:rsidRPr="00ED6606">
        <w:t>two day</w:t>
      </w:r>
      <w:proofErr w:type="gramEnd"/>
      <w:r w:rsidRPr="00ED6606">
        <w:t xml:space="preserve"> course will be run by our </w:t>
      </w:r>
      <w:proofErr w:type="gramStart"/>
      <w:r w:rsidRPr="00ED6606">
        <w:t>Faculty</w:t>
      </w:r>
      <w:proofErr w:type="gramEnd"/>
      <w:r w:rsidRPr="00ED6606">
        <w:t>, very experienced in looking after very high-risk women who undergo extensive surgery for ovarian and other gynaecological cancers.  This course is designed to be interactive with small group sessions, with practice clinical scenarios and data interpretation, as well as practical skills acquisitions.  There will be 10 Faculty with a maximum of 16 Candidates.</w:t>
      </w:r>
    </w:p>
    <w:p w14:paraId="3C9CAC2A" w14:textId="77777777" w:rsidR="00ED6606" w:rsidRPr="00ED6606" w:rsidRDefault="00ED6606" w:rsidP="00ED6606"/>
    <w:p w14:paraId="6185A60A" w14:textId="77777777" w:rsidR="00ED6606" w:rsidRPr="00ED6606" w:rsidRDefault="00ED6606" w:rsidP="00ED6606">
      <w:r w:rsidRPr="00ED6606">
        <w:t xml:space="preserve">This is an intensive but thoroughly enjoyable </w:t>
      </w:r>
      <w:proofErr w:type="gramStart"/>
      <w:r w:rsidRPr="00ED6606">
        <w:t>course</w:t>
      </w:r>
      <w:proofErr w:type="gramEnd"/>
      <w:r w:rsidRPr="00ED6606">
        <w:t xml:space="preserve"> and we hope that you will be able to join us at the Northern Gynae Oncology Centre based in Gateshead and we look forward to welcoming you here.  Full details and an application form are available in the attached flyer and on the Royal College of Surgeons website.</w:t>
      </w:r>
    </w:p>
    <w:p w14:paraId="5F3FC537" w14:textId="77777777" w:rsidR="00ED6606" w:rsidRPr="00ED6606" w:rsidRDefault="00ED6606" w:rsidP="00ED6606"/>
    <w:p w14:paraId="2C7DCB4A" w14:textId="77777777" w:rsidR="00ED6606" w:rsidRPr="00ED6606" w:rsidRDefault="00ED6606" w:rsidP="00ED6606">
      <w:r w:rsidRPr="00ED6606">
        <w:t>Yours sincerely,</w:t>
      </w:r>
    </w:p>
    <w:p w14:paraId="70EC9678" w14:textId="77777777" w:rsidR="00ED6606" w:rsidRPr="00ED6606" w:rsidRDefault="00ED6606" w:rsidP="00ED6606"/>
    <w:p w14:paraId="3F556976" w14:textId="77777777" w:rsidR="00ED6606" w:rsidRPr="00ED6606" w:rsidRDefault="00ED6606" w:rsidP="00ED6606"/>
    <w:p w14:paraId="4ABBB50D" w14:textId="77777777" w:rsidR="00ED6606" w:rsidRPr="00ED6606" w:rsidRDefault="00ED6606" w:rsidP="00ED6606"/>
    <w:p w14:paraId="1E1D7DC1" w14:textId="77777777" w:rsidR="00ED6606" w:rsidRPr="00ED6606" w:rsidRDefault="00ED6606" w:rsidP="00ED6606"/>
    <w:p w14:paraId="6C6E1A45" w14:textId="77777777" w:rsidR="00ED6606" w:rsidRPr="00ED6606" w:rsidRDefault="00ED6606" w:rsidP="00ED6606">
      <w:pPr>
        <w:rPr>
          <w:b/>
          <w:bCs/>
        </w:rPr>
      </w:pPr>
      <w:r w:rsidRPr="00ED6606">
        <w:rPr>
          <w:b/>
          <w:bCs/>
        </w:rPr>
        <w:t>Miss Christine Ang</w:t>
      </w:r>
      <w:r w:rsidRPr="00ED6606">
        <w:rPr>
          <w:b/>
          <w:bCs/>
        </w:rPr>
        <w:br/>
        <w:t xml:space="preserve">Consultant Gynaecological Oncologist and Course Director </w:t>
      </w:r>
    </w:p>
    <w:p w14:paraId="730C63CC" w14:textId="77777777" w:rsidR="00ED6606" w:rsidRPr="00ED6606" w:rsidRDefault="00ED6606" w:rsidP="00ED6606"/>
    <w:p w14:paraId="4F5CCAA6" w14:textId="77777777" w:rsidR="00ED6606" w:rsidRPr="00ED6606" w:rsidRDefault="00ED6606" w:rsidP="00ED6606"/>
    <w:p w14:paraId="1B28690B" w14:textId="77777777" w:rsidR="00ED6606" w:rsidRPr="00ED6606" w:rsidRDefault="00ED6606" w:rsidP="00ED6606"/>
    <w:p w14:paraId="11CA629D" w14:textId="77777777" w:rsidR="00ED6606" w:rsidRPr="00ED6606" w:rsidRDefault="00ED6606" w:rsidP="00ED6606"/>
    <w:p w14:paraId="5763000E" w14:textId="77777777" w:rsidR="00ED6606" w:rsidRPr="00ED6606" w:rsidRDefault="00ED6606" w:rsidP="00ED6606"/>
    <w:p w14:paraId="5CF46C5F" w14:textId="77777777" w:rsidR="00ED6606" w:rsidRPr="00ED6606" w:rsidRDefault="00ED6606" w:rsidP="00ED6606"/>
    <w:p w14:paraId="7C2220A4" w14:textId="77777777" w:rsidR="00ED6606" w:rsidRPr="00ED6606" w:rsidRDefault="00ED6606" w:rsidP="00ED6606"/>
    <w:p w14:paraId="13451A75" w14:textId="77777777" w:rsidR="00ED6606" w:rsidRPr="00ED6606" w:rsidRDefault="00ED6606" w:rsidP="00ED6606"/>
    <w:p w14:paraId="0159FA35" w14:textId="77777777" w:rsidR="00ED6606" w:rsidRPr="00ED6606" w:rsidRDefault="00ED6606" w:rsidP="00ED6606"/>
    <w:p w14:paraId="059C5116" w14:textId="77777777" w:rsidR="00ED6606" w:rsidRPr="00ED6606" w:rsidRDefault="00ED6606" w:rsidP="00ED6606"/>
    <w:sectPr w:rsidR="00ED6606" w:rsidRPr="00ED66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FD22" w14:textId="77777777" w:rsidR="004B6830" w:rsidRDefault="004B6830" w:rsidP="00ED6606">
      <w:r>
        <w:separator/>
      </w:r>
    </w:p>
  </w:endnote>
  <w:endnote w:type="continuationSeparator" w:id="0">
    <w:p w14:paraId="07C23D22" w14:textId="77777777" w:rsidR="004B6830" w:rsidRDefault="004B6830" w:rsidP="00ED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FA88" w14:textId="77777777" w:rsidR="004B6830" w:rsidRDefault="004B6830" w:rsidP="00ED6606">
      <w:r>
        <w:separator/>
      </w:r>
    </w:p>
  </w:footnote>
  <w:footnote w:type="continuationSeparator" w:id="0">
    <w:p w14:paraId="01B776E8" w14:textId="77777777" w:rsidR="004B6830" w:rsidRDefault="004B6830" w:rsidP="00ED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3BA8" w14:textId="15971A19" w:rsidR="00ED6606" w:rsidRDefault="00ED6606">
    <w:pPr>
      <w:pStyle w:val="Header"/>
    </w:pPr>
    <w:r>
      <w:rPr>
        <w:noProof/>
        <w:lang w:eastAsia="en-GB"/>
      </w:rPr>
      <w:drawing>
        <wp:anchor distT="0" distB="0" distL="114300" distR="114300" simplePos="0" relativeHeight="251659264" behindDoc="1" locked="0" layoutInCell="1" allowOverlap="1" wp14:anchorId="60D0FC3C" wp14:editId="7AFFF8B7">
          <wp:simplePos x="0" y="0"/>
          <wp:positionH relativeFrom="margin">
            <wp:align>right</wp:align>
          </wp:positionH>
          <wp:positionV relativeFrom="paragraph">
            <wp:posOffset>160020</wp:posOffset>
          </wp:positionV>
          <wp:extent cx="744855" cy="309245"/>
          <wp:effectExtent l="0" t="0" r="0" b="0"/>
          <wp:wrapTight wrapText="bothSides">
            <wp:wrapPolygon edited="0">
              <wp:start x="0" y="0"/>
              <wp:lineTo x="0" y="19959"/>
              <wp:lineTo x="20992" y="19959"/>
              <wp:lineTo x="20992" y="0"/>
              <wp:lineTo x="0" y="0"/>
            </wp:wrapPolygon>
          </wp:wrapTight>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3092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06"/>
    <w:rsid w:val="00004B68"/>
    <w:rsid w:val="0006703F"/>
    <w:rsid w:val="001567E9"/>
    <w:rsid w:val="00193857"/>
    <w:rsid w:val="002E4086"/>
    <w:rsid w:val="0037755E"/>
    <w:rsid w:val="004B6830"/>
    <w:rsid w:val="00B62A5C"/>
    <w:rsid w:val="00DE4181"/>
    <w:rsid w:val="00E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3C0F"/>
  <w15:chartTrackingRefBased/>
  <w15:docId w15:val="{6DC39494-F44E-4E49-B97A-8CAC0A1A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606"/>
    <w:pPr>
      <w:spacing w:after="0" w:line="240" w:lineRule="auto"/>
    </w:pPr>
    <w:rPr>
      <w:rFonts w:ascii="Arial" w:hAnsi="Arial"/>
      <w:kern w:val="0"/>
      <w:sz w:val="20"/>
      <w14:ligatures w14:val="none"/>
    </w:rPr>
  </w:style>
  <w:style w:type="paragraph" w:styleId="Heading1">
    <w:name w:val="heading 1"/>
    <w:basedOn w:val="Normal"/>
    <w:next w:val="Normal"/>
    <w:link w:val="Heading1Char"/>
    <w:uiPriority w:val="9"/>
    <w:qFormat/>
    <w:rsid w:val="00ED66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66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66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66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ED66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ED6606"/>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ED6606"/>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ED6606"/>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ED6606"/>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606"/>
    <w:rPr>
      <w:rFonts w:eastAsiaTheme="majorEastAsia" w:cstheme="majorBidi"/>
      <w:color w:val="272727" w:themeColor="text1" w:themeTint="D8"/>
    </w:rPr>
  </w:style>
  <w:style w:type="paragraph" w:styleId="Title">
    <w:name w:val="Title"/>
    <w:basedOn w:val="Normal"/>
    <w:next w:val="Normal"/>
    <w:link w:val="TitleChar"/>
    <w:uiPriority w:val="10"/>
    <w:qFormat/>
    <w:rsid w:val="00ED66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6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6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6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606"/>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ED6606"/>
    <w:rPr>
      <w:i/>
      <w:iCs/>
      <w:color w:val="404040" w:themeColor="text1" w:themeTint="BF"/>
    </w:rPr>
  </w:style>
  <w:style w:type="paragraph" w:styleId="ListParagraph">
    <w:name w:val="List Paragraph"/>
    <w:basedOn w:val="Normal"/>
    <w:uiPriority w:val="34"/>
    <w:qFormat/>
    <w:rsid w:val="00ED6606"/>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ED6606"/>
    <w:rPr>
      <w:i/>
      <w:iCs/>
      <w:color w:val="0F4761" w:themeColor="accent1" w:themeShade="BF"/>
    </w:rPr>
  </w:style>
  <w:style w:type="paragraph" w:styleId="IntenseQuote">
    <w:name w:val="Intense Quote"/>
    <w:basedOn w:val="Normal"/>
    <w:next w:val="Normal"/>
    <w:link w:val="IntenseQuoteChar"/>
    <w:uiPriority w:val="30"/>
    <w:qFormat/>
    <w:rsid w:val="00ED66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ED6606"/>
    <w:rPr>
      <w:i/>
      <w:iCs/>
      <w:color w:val="0F4761" w:themeColor="accent1" w:themeShade="BF"/>
    </w:rPr>
  </w:style>
  <w:style w:type="character" w:styleId="IntenseReference">
    <w:name w:val="Intense Reference"/>
    <w:basedOn w:val="DefaultParagraphFont"/>
    <w:uiPriority w:val="32"/>
    <w:qFormat/>
    <w:rsid w:val="00ED6606"/>
    <w:rPr>
      <w:b/>
      <w:bCs/>
      <w:smallCaps/>
      <w:color w:val="0F4761" w:themeColor="accent1" w:themeShade="BF"/>
      <w:spacing w:val="5"/>
    </w:rPr>
  </w:style>
  <w:style w:type="paragraph" w:styleId="Header">
    <w:name w:val="header"/>
    <w:basedOn w:val="Normal"/>
    <w:link w:val="HeaderChar"/>
    <w:uiPriority w:val="99"/>
    <w:unhideWhenUsed/>
    <w:rsid w:val="00ED6606"/>
    <w:pPr>
      <w:tabs>
        <w:tab w:val="center" w:pos="4513"/>
        <w:tab w:val="right" w:pos="9026"/>
      </w:tabs>
    </w:pPr>
    <w:rPr>
      <w:rFonts w:asciiTheme="minorHAnsi" w:hAnsiTheme="minorHAnsi"/>
      <w:kern w:val="2"/>
      <w:sz w:val="22"/>
      <w14:ligatures w14:val="standardContextual"/>
    </w:rPr>
  </w:style>
  <w:style w:type="character" w:customStyle="1" w:styleId="HeaderChar">
    <w:name w:val="Header Char"/>
    <w:basedOn w:val="DefaultParagraphFont"/>
    <w:link w:val="Header"/>
    <w:uiPriority w:val="99"/>
    <w:rsid w:val="00ED6606"/>
  </w:style>
  <w:style w:type="paragraph" w:styleId="Footer">
    <w:name w:val="footer"/>
    <w:basedOn w:val="Normal"/>
    <w:link w:val="FooterChar"/>
    <w:uiPriority w:val="99"/>
    <w:unhideWhenUsed/>
    <w:rsid w:val="00ED6606"/>
    <w:pPr>
      <w:tabs>
        <w:tab w:val="center" w:pos="4513"/>
        <w:tab w:val="right" w:pos="9026"/>
      </w:tabs>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ED6606"/>
  </w:style>
  <w:style w:type="table" w:styleId="TableGrid">
    <w:name w:val="Table Grid"/>
    <w:basedOn w:val="TableNormal"/>
    <w:uiPriority w:val="59"/>
    <w:rsid w:val="00ED6606"/>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94FE8861FFB46BA57DD02F0814726" ma:contentTypeVersion="18" ma:contentTypeDescription="Create a new document." ma:contentTypeScope="" ma:versionID="54d1cad8e08e2d1a7d16e4bd9bb2ac07">
  <xsd:schema xmlns:xsd="http://www.w3.org/2001/XMLSchema" xmlns:xs="http://www.w3.org/2001/XMLSchema" xmlns:p="http://schemas.microsoft.com/office/2006/metadata/properties" xmlns:ns2="64c7186f-3996-496f-b187-79c1554c7086" xmlns:ns3="5f3a66d2-fc6a-4edf-b969-8f30f8731c85" targetNamespace="http://schemas.microsoft.com/office/2006/metadata/properties" ma:root="true" ma:fieldsID="82bd9b00c37229f133b047520d9d862a" ns2:_="" ns3:_="">
    <xsd:import namespace="64c7186f-3996-496f-b187-79c1554c7086"/>
    <xsd:import namespace="5f3a66d2-fc6a-4edf-b969-8f30f8731c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186f-3996-496f-b187-79c1554c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f0e0d6-19a0-4504-8b12-88496c0620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a66d2-fc6a-4edf-b969-8f30f8731c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fb565a-3179-418b-aec9-16ae32f01296}" ma:internalName="TaxCatchAll" ma:showField="CatchAllData" ma:web="5f3a66d2-fc6a-4edf-b969-8f30f8731c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3a66d2-fc6a-4edf-b969-8f30f8731c85" xsi:nil="true"/>
    <lcf76f155ced4ddcb4097134ff3c332f xmlns="64c7186f-3996-496f-b187-79c1554c7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E39AE-89B4-4761-ACE6-1622B0CF5BE3}"/>
</file>

<file path=customXml/itemProps2.xml><?xml version="1.0" encoding="utf-8"?>
<ds:datastoreItem xmlns:ds="http://schemas.openxmlformats.org/officeDocument/2006/customXml" ds:itemID="{B4B29FBF-EE63-46D0-9DD2-39C0BF53B2CA}"/>
</file>

<file path=customXml/itemProps3.xml><?xml version="1.0" encoding="utf-8"?>
<ds:datastoreItem xmlns:ds="http://schemas.openxmlformats.org/officeDocument/2006/customXml" ds:itemID="{FB947675-78F3-428B-A21C-63C105B93B99}"/>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Company>Gateshead NHS Foundation Trust</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GREENUP, Tia (GATESHEAD HEALTH NHS FOUNDATION TRUST)</dc:creator>
  <cp:keywords/>
  <dc:description/>
  <cp:lastModifiedBy>Ang, Christine</cp:lastModifiedBy>
  <cp:revision>2</cp:revision>
  <dcterms:created xsi:type="dcterms:W3CDTF">2025-11-27T08:00:00Z</dcterms:created>
  <dcterms:modified xsi:type="dcterms:W3CDTF">2025-11-27T08:00:00Z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0x0101008F494FE8861FFB46BA57DD02F0814726</vt:lpwstr>
  </property>
</Properties>
</file>