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E709" w14:textId="5F4CC03C" w:rsidR="005F4D41" w:rsidRDefault="005F4D41" w:rsidP="005F4D41">
      <w:pPr>
        <w:rPr>
          <w:rFonts w:asciiTheme="minorHAnsi" w:hAnsiTheme="minorHAnsi" w:cstheme="minorHAnsi"/>
          <w:b/>
          <w:bCs/>
          <w:color w:val="2F0D4B"/>
          <w:sz w:val="52"/>
          <w:szCs w:val="52"/>
        </w:rPr>
      </w:pPr>
      <w:r w:rsidRPr="00F01307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E9446E6" wp14:editId="73E75394">
            <wp:simplePos x="0" y="0"/>
            <wp:positionH relativeFrom="column">
              <wp:posOffset>3103245</wp:posOffset>
            </wp:positionH>
            <wp:positionV relativeFrom="paragraph">
              <wp:posOffset>-694055</wp:posOffset>
            </wp:positionV>
            <wp:extent cx="3100388" cy="1114425"/>
            <wp:effectExtent l="0" t="0" r="508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8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21A2E" w14:textId="1E77B490" w:rsidR="005F4D41" w:rsidRPr="001551E3" w:rsidRDefault="005F4D41" w:rsidP="005F4D41">
      <w:pPr>
        <w:jc w:val="center"/>
        <w:rPr>
          <w:rFonts w:asciiTheme="minorHAnsi" w:hAnsiTheme="minorHAnsi" w:cstheme="minorHAnsi"/>
          <w:b/>
          <w:bCs/>
          <w:color w:val="2F0D4B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2F0D4B"/>
          <w:sz w:val="52"/>
          <w:szCs w:val="52"/>
        </w:rPr>
        <w:br/>
      </w:r>
      <w:r w:rsidRPr="001551E3">
        <w:rPr>
          <w:rFonts w:asciiTheme="minorHAnsi" w:hAnsiTheme="minorHAnsi" w:cstheme="minorHAnsi"/>
          <w:b/>
          <w:bCs/>
          <w:color w:val="2F0D4B"/>
          <w:sz w:val="52"/>
          <w:szCs w:val="52"/>
        </w:rPr>
        <w:t>BGCS Clinical Oncology Forum</w:t>
      </w:r>
    </w:p>
    <w:p w14:paraId="71331EDD" w14:textId="77777777" w:rsidR="005F4D41" w:rsidRPr="00DB6971" w:rsidRDefault="005F4D41" w:rsidP="005F4D41">
      <w:pPr>
        <w:jc w:val="center"/>
        <w:rPr>
          <w:rFonts w:asciiTheme="minorHAnsi" w:hAnsiTheme="minorHAnsi" w:cstheme="minorHAnsi"/>
          <w:color w:val="2F0D4B"/>
          <w:sz w:val="28"/>
          <w:szCs w:val="28"/>
        </w:rPr>
      </w:pPr>
    </w:p>
    <w:p w14:paraId="5134016A" w14:textId="77777777" w:rsidR="005F4D41" w:rsidRDefault="005F4D41" w:rsidP="005F4D41">
      <w:pPr>
        <w:jc w:val="center"/>
        <w:rPr>
          <w:rFonts w:asciiTheme="minorHAnsi" w:hAnsiTheme="minorHAnsi" w:cstheme="minorHAnsi"/>
          <w:color w:val="2F0D4B"/>
          <w:sz w:val="28"/>
          <w:szCs w:val="28"/>
        </w:rPr>
      </w:pPr>
      <w:r w:rsidRPr="00DB6971">
        <w:rPr>
          <w:rFonts w:asciiTheme="minorHAnsi" w:hAnsiTheme="minorHAnsi" w:cstheme="minorHAnsi"/>
          <w:color w:val="2F0D4B"/>
          <w:sz w:val="28"/>
          <w:szCs w:val="28"/>
        </w:rPr>
        <w:t>Thursday 18</w:t>
      </w:r>
      <w:r w:rsidRPr="00DB6971">
        <w:rPr>
          <w:rFonts w:asciiTheme="minorHAnsi" w:hAnsiTheme="minorHAnsi" w:cstheme="minorHAnsi"/>
          <w:color w:val="2F0D4B"/>
          <w:sz w:val="28"/>
          <w:szCs w:val="28"/>
          <w:vertAlign w:val="superscript"/>
        </w:rPr>
        <w:t>th</w:t>
      </w:r>
      <w:r w:rsidRPr="00DB6971">
        <w:rPr>
          <w:rFonts w:asciiTheme="minorHAnsi" w:hAnsiTheme="minorHAnsi" w:cstheme="minorHAnsi"/>
          <w:color w:val="2F0D4B"/>
          <w:sz w:val="28"/>
          <w:szCs w:val="28"/>
        </w:rPr>
        <w:t xml:space="preserve"> November 2021, 4.30pm – 6.30pm</w:t>
      </w:r>
    </w:p>
    <w:p w14:paraId="53272689" w14:textId="77777777" w:rsidR="005F4D41" w:rsidRPr="00DB6971" w:rsidRDefault="005F4D41" w:rsidP="005F4D41">
      <w:pPr>
        <w:jc w:val="center"/>
        <w:rPr>
          <w:rFonts w:asciiTheme="minorHAnsi" w:hAnsiTheme="minorHAnsi" w:cstheme="minorHAnsi"/>
          <w:color w:val="2F0D4B"/>
          <w:sz w:val="28"/>
          <w:szCs w:val="28"/>
        </w:rPr>
      </w:pPr>
    </w:p>
    <w:p w14:paraId="1FFE263F" w14:textId="77777777" w:rsidR="005F4D41" w:rsidRPr="00DB6971" w:rsidRDefault="005F4D41" w:rsidP="005F4D41">
      <w:pPr>
        <w:jc w:val="center"/>
        <w:rPr>
          <w:rFonts w:asciiTheme="minorHAnsi" w:hAnsiTheme="minorHAnsi" w:cstheme="minorHAnsi"/>
          <w:color w:val="2F0D4B"/>
          <w:sz w:val="28"/>
          <w:szCs w:val="28"/>
        </w:rPr>
      </w:pPr>
    </w:p>
    <w:p w14:paraId="740DF582" w14:textId="77777777" w:rsidR="005F4D41" w:rsidRPr="001551E3" w:rsidRDefault="005F4D41" w:rsidP="005F4D41">
      <w:pPr>
        <w:pStyle w:val="BodyText3"/>
        <w:jc w:val="center"/>
        <w:rPr>
          <w:rFonts w:asciiTheme="minorHAnsi" w:hAnsiTheme="minorHAnsi" w:cstheme="minorHAnsi"/>
          <w:color w:val="2F0D4B"/>
          <w:sz w:val="40"/>
          <w:szCs w:val="40"/>
        </w:rPr>
      </w:pPr>
      <w:r w:rsidRPr="001551E3">
        <w:rPr>
          <w:rFonts w:asciiTheme="minorHAnsi" w:hAnsiTheme="minorHAnsi" w:cstheme="minorHAnsi"/>
          <w:color w:val="2F0D4B"/>
          <w:sz w:val="40"/>
          <w:szCs w:val="40"/>
          <w:lang w:val="en-US"/>
        </w:rPr>
        <w:t>The first BGCS quarterly virtual meeting to discuss</w:t>
      </w:r>
    </w:p>
    <w:p w14:paraId="56906606" w14:textId="77777777" w:rsidR="005F4D41" w:rsidRPr="001551E3" w:rsidRDefault="005F4D41" w:rsidP="005F4D41">
      <w:pPr>
        <w:pStyle w:val="BodyText3"/>
        <w:jc w:val="center"/>
        <w:rPr>
          <w:rFonts w:asciiTheme="minorHAnsi" w:hAnsiTheme="minorHAnsi" w:cstheme="minorHAnsi"/>
          <w:color w:val="2F0D4B"/>
          <w:sz w:val="40"/>
          <w:szCs w:val="40"/>
        </w:rPr>
      </w:pPr>
      <w:r w:rsidRPr="001551E3">
        <w:rPr>
          <w:rFonts w:asciiTheme="minorHAnsi" w:hAnsiTheme="minorHAnsi" w:cstheme="minorHAnsi"/>
          <w:b/>
          <w:bCs/>
          <w:color w:val="2F0D4B"/>
          <w:sz w:val="40"/>
          <w:szCs w:val="40"/>
          <w:lang w:val="en-US"/>
        </w:rPr>
        <w:t>Complex Gynaecology Oncology</w:t>
      </w:r>
    </w:p>
    <w:p w14:paraId="7CA6E04C" w14:textId="77777777" w:rsidR="005F4D41" w:rsidRPr="001551E3" w:rsidRDefault="005F4D41" w:rsidP="005F4D41">
      <w:pPr>
        <w:jc w:val="center"/>
        <w:rPr>
          <w:rFonts w:asciiTheme="minorHAnsi" w:hAnsiTheme="minorHAnsi" w:cstheme="minorHAnsi"/>
          <w:b/>
          <w:bCs/>
          <w:color w:val="2F0D4B"/>
          <w:sz w:val="40"/>
          <w:szCs w:val="40"/>
          <w:lang w:val="en-US"/>
        </w:rPr>
      </w:pPr>
      <w:r w:rsidRPr="001551E3">
        <w:rPr>
          <w:rFonts w:asciiTheme="minorHAnsi" w:hAnsiTheme="minorHAnsi" w:cstheme="minorHAnsi"/>
          <w:b/>
          <w:bCs/>
          <w:color w:val="2F0D4B"/>
          <w:sz w:val="40"/>
          <w:szCs w:val="40"/>
          <w:lang w:val="en-US"/>
        </w:rPr>
        <w:t>Radiotherapy and Brachytherapy cases</w:t>
      </w:r>
    </w:p>
    <w:p w14:paraId="28F7C7EF" w14:textId="77777777" w:rsidR="005F4D41" w:rsidRPr="00DB6971" w:rsidRDefault="005F4D41" w:rsidP="005F4D41">
      <w:pPr>
        <w:jc w:val="center"/>
        <w:rPr>
          <w:rFonts w:asciiTheme="minorHAnsi" w:hAnsiTheme="minorHAnsi" w:cstheme="minorHAnsi"/>
          <w:color w:val="2F0D4B"/>
          <w:sz w:val="36"/>
          <w:szCs w:val="36"/>
        </w:rPr>
      </w:pPr>
    </w:p>
    <w:p w14:paraId="44BDED45" w14:textId="77777777" w:rsidR="005F4D41" w:rsidRPr="00DB6971" w:rsidRDefault="005F4D41" w:rsidP="005F4D41">
      <w:pPr>
        <w:rPr>
          <w:rFonts w:asciiTheme="minorHAnsi" w:hAnsiTheme="minorHAnsi" w:cstheme="minorHAnsi"/>
          <w:color w:val="2F0D4B"/>
          <w:sz w:val="28"/>
          <w:szCs w:val="28"/>
        </w:rPr>
      </w:pPr>
    </w:p>
    <w:p w14:paraId="45445AEA" w14:textId="77777777" w:rsidR="005F4D41" w:rsidRPr="005F4D41" w:rsidRDefault="005F4D41" w:rsidP="005F4D41">
      <w:pPr>
        <w:pStyle w:val="BodyText3"/>
        <w:jc w:val="center"/>
        <w:rPr>
          <w:rFonts w:asciiTheme="minorHAnsi" w:hAnsiTheme="minorHAnsi" w:cstheme="minorHAnsi"/>
          <w:b/>
          <w:bCs/>
          <w:color w:val="2F0D4B"/>
          <w:sz w:val="24"/>
          <w:szCs w:val="24"/>
          <w:u w:val="single"/>
          <w:lang w:val="en-US"/>
        </w:rPr>
      </w:pPr>
      <w:r w:rsidRPr="005F4D41">
        <w:rPr>
          <w:rFonts w:asciiTheme="minorHAnsi" w:hAnsiTheme="minorHAnsi" w:cstheme="minorHAnsi"/>
          <w:b/>
          <w:bCs/>
          <w:color w:val="2F0D4B"/>
          <w:sz w:val="24"/>
          <w:szCs w:val="24"/>
          <w:u w:val="single"/>
          <w:lang w:val="en-US"/>
        </w:rPr>
        <w:t>Chairman and meeting organiser</w:t>
      </w:r>
    </w:p>
    <w:p w14:paraId="6A609D98" w14:textId="77777777" w:rsidR="005F4D41" w:rsidRPr="005F4D41" w:rsidRDefault="005F4D41" w:rsidP="005F4D41">
      <w:pPr>
        <w:pStyle w:val="BodyText3"/>
        <w:jc w:val="center"/>
        <w:rPr>
          <w:rFonts w:asciiTheme="minorHAnsi" w:hAnsiTheme="minorHAnsi" w:cstheme="minorHAnsi"/>
          <w:color w:val="2F0D4B"/>
          <w:sz w:val="24"/>
          <w:szCs w:val="24"/>
        </w:rPr>
      </w:pPr>
      <w:r w:rsidRPr="005F4D41">
        <w:rPr>
          <w:rFonts w:asciiTheme="minorHAnsi" w:hAnsiTheme="minorHAnsi" w:cstheme="minorHAnsi"/>
          <w:b/>
          <w:bCs/>
          <w:color w:val="2F0D4B"/>
          <w:sz w:val="24"/>
          <w:szCs w:val="24"/>
          <w:lang w:val="en-US"/>
        </w:rPr>
        <w:t>Hoda Al-Booz</w:t>
      </w:r>
      <w:r w:rsidRPr="005F4D41">
        <w:rPr>
          <w:rFonts w:asciiTheme="minorHAnsi" w:hAnsiTheme="minorHAnsi" w:cstheme="minorHAnsi"/>
          <w:b/>
          <w:bCs/>
          <w:color w:val="2F0D4B"/>
          <w:sz w:val="24"/>
          <w:szCs w:val="24"/>
          <w:lang w:val="en-US"/>
        </w:rPr>
        <w:br/>
      </w:r>
      <w:r w:rsidRPr="005F4D41">
        <w:rPr>
          <w:rFonts w:asciiTheme="minorHAnsi" w:hAnsiTheme="minorHAnsi" w:cstheme="minorHAnsi"/>
          <w:i/>
          <w:iCs/>
          <w:color w:val="2F0D4B"/>
          <w:sz w:val="24"/>
          <w:szCs w:val="24"/>
          <w:lang w:val="en-US"/>
        </w:rPr>
        <w:t>Consultant Clinical Oncologist</w:t>
      </w:r>
      <w:r w:rsidRPr="005F4D41">
        <w:rPr>
          <w:rFonts w:asciiTheme="minorHAnsi" w:hAnsiTheme="minorHAnsi" w:cstheme="minorHAnsi"/>
          <w:i/>
          <w:iCs/>
          <w:color w:val="2F0D4B"/>
          <w:sz w:val="24"/>
          <w:szCs w:val="24"/>
          <w:lang w:val="en-US"/>
        </w:rPr>
        <w:br/>
        <w:t>Bristol Cancer Institute University Hospital of Bristol</w:t>
      </w:r>
    </w:p>
    <w:p w14:paraId="178AC137" w14:textId="77777777" w:rsidR="005F4D41" w:rsidRPr="005F4D41" w:rsidRDefault="005F4D41" w:rsidP="005F4D41">
      <w:pPr>
        <w:pStyle w:val="BodyText3"/>
        <w:ind w:left="1440"/>
        <w:rPr>
          <w:rFonts w:asciiTheme="minorHAnsi" w:hAnsiTheme="minorHAnsi" w:cstheme="minorHAnsi"/>
          <w:color w:val="2F0D4B"/>
          <w:sz w:val="24"/>
          <w:szCs w:val="24"/>
        </w:rPr>
      </w:pPr>
    </w:p>
    <w:p w14:paraId="41230B29" w14:textId="77777777" w:rsidR="005F4D41" w:rsidRPr="005F4D41" w:rsidRDefault="005F4D41" w:rsidP="005F4D41">
      <w:pPr>
        <w:pStyle w:val="BodyText3"/>
        <w:jc w:val="center"/>
        <w:rPr>
          <w:rFonts w:asciiTheme="minorHAnsi" w:hAnsiTheme="minorHAnsi" w:cstheme="minorHAnsi"/>
          <w:color w:val="2F0D4B"/>
          <w:sz w:val="24"/>
          <w:szCs w:val="24"/>
        </w:rPr>
      </w:pPr>
      <w:r w:rsidRPr="005F4D41">
        <w:rPr>
          <w:rFonts w:asciiTheme="minorHAnsi" w:hAnsiTheme="minorHAnsi" w:cstheme="minorHAnsi"/>
          <w:b/>
          <w:bCs/>
          <w:color w:val="2F0D4B"/>
          <w:sz w:val="24"/>
          <w:szCs w:val="24"/>
          <w:u w:val="single"/>
          <w:lang w:val="en-US"/>
        </w:rPr>
        <w:t>Committee members</w:t>
      </w:r>
    </w:p>
    <w:p w14:paraId="786FF5DD" w14:textId="3059E2BF" w:rsidR="005F4D41" w:rsidRPr="005F4D41" w:rsidRDefault="005F4D41" w:rsidP="005F4D41">
      <w:pPr>
        <w:pStyle w:val="BodyText3"/>
        <w:jc w:val="center"/>
        <w:rPr>
          <w:rFonts w:asciiTheme="minorHAnsi" w:hAnsiTheme="minorHAnsi" w:cstheme="minorHAnsi"/>
          <w:i/>
          <w:iCs/>
          <w:color w:val="2F0D4B"/>
          <w:sz w:val="28"/>
          <w:szCs w:val="28"/>
          <w:lang w:val="en-US"/>
        </w:rPr>
      </w:pPr>
      <w:r w:rsidRPr="005F4D41">
        <w:rPr>
          <w:rFonts w:asciiTheme="minorHAnsi" w:hAnsiTheme="minorHAnsi" w:cstheme="minorHAnsi"/>
          <w:b/>
          <w:bCs/>
          <w:color w:val="2F0D4B"/>
          <w:sz w:val="24"/>
          <w:szCs w:val="24"/>
          <w:lang w:val="en-US"/>
        </w:rPr>
        <w:t>Alexandra Taylor</w:t>
      </w:r>
      <w:r w:rsidRPr="005F4D41">
        <w:rPr>
          <w:rFonts w:asciiTheme="minorHAnsi" w:hAnsiTheme="minorHAnsi" w:cstheme="minorHAnsi"/>
          <w:b/>
          <w:bCs/>
          <w:color w:val="2F0D4B"/>
          <w:sz w:val="24"/>
          <w:szCs w:val="24"/>
          <w:lang w:val="en-US"/>
        </w:rPr>
        <w:br/>
      </w:r>
      <w:r w:rsidRPr="005F4D41">
        <w:rPr>
          <w:rFonts w:asciiTheme="minorHAnsi" w:hAnsiTheme="minorHAnsi" w:cstheme="minorHAnsi"/>
          <w:i/>
          <w:iCs/>
          <w:color w:val="2F0D4B"/>
          <w:sz w:val="24"/>
          <w:szCs w:val="24"/>
          <w:lang w:val="en-US"/>
        </w:rPr>
        <w:t>Consultant Clinical Oncologist, Royal Marsden Hospital</w:t>
      </w:r>
      <w:r w:rsidRPr="005F4D41">
        <w:rPr>
          <w:rFonts w:asciiTheme="minorHAnsi" w:hAnsiTheme="minorHAnsi" w:cstheme="minorHAnsi"/>
          <w:i/>
          <w:iCs/>
          <w:color w:val="2F0D4B"/>
          <w:sz w:val="24"/>
          <w:szCs w:val="24"/>
          <w:lang w:val="en-US"/>
        </w:rPr>
        <w:br/>
      </w:r>
      <w:r w:rsidRPr="005F4D41">
        <w:rPr>
          <w:rFonts w:asciiTheme="minorHAnsi" w:hAnsiTheme="minorHAnsi" w:cstheme="minorHAnsi"/>
          <w:color w:val="2F0D4B"/>
          <w:sz w:val="24"/>
          <w:szCs w:val="24"/>
          <w:lang w:val="en-US"/>
        </w:rPr>
        <w:br/>
      </w:r>
      <w:r w:rsidRPr="005F4D41">
        <w:rPr>
          <w:rFonts w:asciiTheme="minorHAnsi" w:hAnsiTheme="minorHAnsi" w:cstheme="minorHAnsi"/>
          <w:b/>
          <w:bCs/>
          <w:color w:val="2F0D4B"/>
          <w:sz w:val="24"/>
          <w:szCs w:val="24"/>
          <w:lang w:val="en-US"/>
        </w:rPr>
        <w:t>Dennis Yiannakis</w:t>
      </w:r>
      <w:r w:rsidRPr="005F4D41">
        <w:rPr>
          <w:rFonts w:asciiTheme="minorHAnsi" w:hAnsiTheme="minorHAnsi" w:cstheme="minorHAnsi"/>
          <w:color w:val="2F0D4B"/>
          <w:sz w:val="24"/>
          <w:szCs w:val="24"/>
          <w:lang w:val="en-US"/>
        </w:rPr>
        <w:t xml:space="preserve">         </w:t>
      </w:r>
      <w:r w:rsidRPr="005F4D41">
        <w:rPr>
          <w:rFonts w:asciiTheme="minorHAnsi" w:hAnsiTheme="minorHAnsi" w:cstheme="minorHAnsi"/>
          <w:color w:val="2F0D4B"/>
          <w:sz w:val="24"/>
          <w:szCs w:val="24"/>
          <w:lang w:val="en-US"/>
        </w:rPr>
        <w:br/>
      </w:r>
      <w:r w:rsidRPr="005F4D41">
        <w:rPr>
          <w:rFonts w:asciiTheme="minorHAnsi" w:hAnsiTheme="minorHAnsi" w:cstheme="minorHAnsi"/>
          <w:i/>
          <w:iCs/>
          <w:color w:val="2F0D4B"/>
          <w:sz w:val="24"/>
          <w:szCs w:val="24"/>
          <w:lang w:val="en-US"/>
        </w:rPr>
        <w:t xml:space="preserve">Consultant Clinical Oncologist, </w:t>
      </w:r>
      <w:r w:rsidR="009950F2">
        <w:rPr>
          <w:rFonts w:asciiTheme="minorHAnsi" w:hAnsiTheme="minorHAnsi" w:cstheme="minorHAnsi"/>
          <w:i/>
          <w:iCs/>
          <w:color w:val="2F0D4B"/>
          <w:sz w:val="24"/>
          <w:szCs w:val="24"/>
          <w:lang w:val="en-US"/>
        </w:rPr>
        <w:t>Lancashire Teaching Hospitals NHS Trust</w:t>
      </w:r>
      <w:r w:rsidRPr="005F4D41">
        <w:rPr>
          <w:rFonts w:asciiTheme="minorHAnsi" w:hAnsiTheme="minorHAnsi" w:cstheme="minorHAnsi"/>
          <w:color w:val="2F0D4B"/>
          <w:sz w:val="24"/>
          <w:szCs w:val="24"/>
          <w:lang w:val="en-US"/>
        </w:rPr>
        <w:br/>
      </w:r>
      <w:r w:rsidRPr="005F4D41">
        <w:rPr>
          <w:rFonts w:asciiTheme="minorHAnsi" w:hAnsiTheme="minorHAnsi" w:cstheme="minorHAnsi"/>
          <w:color w:val="2F0D4B"/>
          <w:sz w:val="24"/>
          <w:szCs w:val="24"/>
          <w:lang w:val="en-US"/>
        </w:rPr>
        <w:br/>
      </w:r>
      <w:r w:rsidRPr="005F4D41">
        <w:rPr>
          <w:rFonts w:asciiTheme="minorHAnsi" w:hAnsiTheme="minorHAnsi" w:cstheme="minorHAnsi"/>
          <w:b/>
          <w:bCs/>
          <w:color w:val="2F0D4B"/>
          <w:sz w:val="24"/>
          <w:szCs w:val="24"/>
          <w:lang w:val="en-US"/>
        </w:rPr>
        <w:t>Shaymaa Hosni</w:t>
      </w:r>
      <w:r w:rsidRPr="005F4D41">
        <w:rPr>
          <w:rFonts w:asciiTheme="minorHAnsi" w:hAnsiTheme="minorHAnsi" w:cstheme="minorHAnsi"/>
          <w:color w:val="2F0D4B"/>
          <w:sz w:val="24"/>
          <w:szCs w:val="24"/>
          <w:lang w:val="en-US"/>
        </w:rPr>
        <w:t xml:space="preserve">            </w:t>
      </w:r>
      <w:r w:rsidRPr="005F4D41">
        <w:rPr>
          <w:rFonts w:asciiTheme="minorHAnsi" w:hAnsiTheme="minorHAnsi" w:cstheme="minorHAnsi"/>
          <w:color w:val="2F0D4B"/>
          <w:sz w:val="24"/>
          <w:szCs w:val="24"/>
          <w:lang w:val="en-US"/>
        </w:rPr>
        <w:br/>
      </w:r>
      <w:r w:rsidRPr="005F4D41">
        <w:rPr>
          <w:rFonts w:asciiTheme="minorHAnsi" w:hAnsiTheme="minorHAnsi" w:cstheme="minorHAnsi"/>
          <w:i/>
          <w:iCs/>
          <w:color w:val="2F0D4B"/>
          <w:sz w:val="24"/>
          <w:szCs w:val="24"/>
          <w:lang w:val="en-US"/>
        </w:rPr>
        <w:t>Consultant Clinical Oncologist, Nottingham University Hospital NHS Trust</w:t>
      </w:r>
      <w:r>
        <w:rPr>
          <w:rFonts w:asciiTheme="minorHAnsi" w:hAnsiTheme="minorHAnsi" w:cstheme="minorHAnsi"/>
          <w:color w:val="2F0D4B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color w:val="2F0D4B"/>
          <w:sz w:val="28"/>
          <w:szCs w:val="28"/>
          <w:lang w:val="en-US"/>
        </w:rPr>
        <w:br/>
      </w:r>
    </w:p>
    <w:p w14:paraId="7A38148B" w14:textId="77777777" w:rsidR="005F4D41" w:rsidRPr="00DB6971" w:rsidRDefault="005F4D41" w:rsidP="005F4D41">
      <w:pPr>
        <w:rPr>
          <w:rFonts w:asciiTheme="minorHAnsi" w:hAnsiTheme="minorHAnsi" w:cstheme="minorHAnsi"/>
          <w:color w:val="2F0D4B"/>
          <w:sz w:val="28"/>
          <w:szCs w:val="28"/>
          <w:lang w:val="en-US"/>
        </w:rPr>
      </w:pPr>
    </w:p>
    <w:p w14:paraId="2F464157" w14:textId="45DE6FB8" w:rsidR="001543EA" w:rsidRDefault="005F4D41" w:rsidP="005F4D41">
      <w:pPr>
        <w:jc w:val="center"/>
      </w:pPr>
      <w:r w:rsidRPr="00DB6971">
        <w:rPr>
          <w:rFonts w:asciiTheme="minorHAnsi" w:hAnsiTheme="minorHAnsi" w:cstheme="minorHAnsi"/>
          <w:color w:val="2F0D4B"/>
          <w:sz w:val="28"/>
          <w:szCs w:val="28"/>
          <w:lang w:val="en-US"/>
        </w:rPr>
        <w:t xml:space="preserve">To register please </w:t>
      </w:r>
      <w:hyperlink r:id="rId5" w:history="1">
        <w:r w:rsidR="00594BE5" w:rsidRPr="00594BE5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click this link</w:t>
        </w:r>
      </w:hyperlink>
      <w:r w:rsidR="00594BE5">
        <w:rPr>
          <w:rFonts w:asciiTheme="minorHAnsi" w:hAnsiTheme="minorHAnsi" w:cstheme="minorHAnsi"/>
          <w:color w:val="2F0D4B"/>
          <w:sz w:val="28"/>
          <w:szCs w:val="28"/>
          <w:lang w:val="en-US"/>
        </w:rPr>
        <w:t xml:space="preserve"> </w:t>
      </w:r>
      <w:r w:rsidRPr="00DB6971">
        <w:rPr>
          <w:rFonts w:asciiTheme="minorHAnsi" w:hAnsiTheme="minorHAnsi" w:cstheme="minorHAnsi"/>
          <w:color w:val="2F0D4B"/>
          <w:sz w:val="28"/>
          <w:szCs w:val="28"/>
          <w:lang w:val="en-US"/>
        </w:rPr>
        <w:t xml:space="preserve">and indicate if you would like </w:t>
      </w:r>
      <w:r>
        <w:rPr>
          <w:rFonts w:asciiTheme="minorHAnsi" w:hAnsiTheme="minorHAnsi" w:cstheme="minorHAnsi"/>
          <w:color w:val="2F0D4B"/>
          <w:sz w:val="28"/>
          <w:szCs w:val="28"/>
          <w:lang w:val="en-US"/>
        </w:rPr>
        <w:br/>
      </w:r>
      <w:r w:rsidRPr="00DB6971">
        <w:rPr>
          <w:rFonts w:asciiTheme="minorHAnsi" w:hAnsiTheme="minorHAnsi" w:cstheme="minorHAnsi"/>
          <w:color w:val="2F0D4B"/>
          <w:sz w:val="28"/>
          <w:szCs w:val="28"/>
          <w:lang w:val="en-US"/>
        </w:rPr>
        <w:t xml:space="preserve">to share a complex </w:t>
      </w:r>
      <w:r>
        <w:rPr>
          <w:rFonts w:asciiTheme="minorHAnsi" w:hAnsiTheme="minorHAnsi" w:cstheme="minorHAnsi"/>
          <w:color w:val="2F0D4B"/>
          <w:sz w:val="28"/>
          <w:szCs w:val="28"/>
          <w:lang w:val="en-US"/>
        </w:rPr>
        <w:t xml:space="preserve">case </w:t>
      </w:r>
      <w:r w:rsidRPr="00DB6971">
        <w:rPr>
          <w:rFonts w:asciiTheme="minorHAnsi" w:hAnsiTheme="minorHAnsi" w:cstheme="minorHAnsi"/>
          <w:color w:val="2F0D4B"/>
          <w:sz w:val="28"/>
          <w:szCs w:val="28"/>
          <w:lang w:val="en-US"/>
        </w:rPr>
        <w:t>for discussion</w:t>
      </w:r>
      <w:r w:rsidR="001551E3" w:rsidRPr="00F0130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684F3CC" wp14:editId="6B7927A8">
                <wp:simplePos x="0" y="0"/>
                <wp:positionH relativeFrom="margin">
                  <wp:align>right</wp:align>
                </wp:positionH>
                <wp:positionV relativeFrom="paragraph">
                  <wp:posOffset>8248650</wp:posOffset>
                </wp:positionV>
                <wp:extent cx="5781675" cy="98044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996936" w14:textId="77777777" w:rsidR="001551E3" w:rsidRPr="00F01307" w:rsidRDefault="001551E3" w:rsidP="001551E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D99CD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F01307">
                              <w:rPr>
                                <w:b/>
                                <w:bCs/>
                                <w:color w:val="CD99CD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660F44" w14:textId="77777777" w:rsidR="001551E3" w:rsidRPr="00F01307" w:rsidRDefault="001551E3" w:rsidP="001551E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E1E3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F01307">
                              <w:rPr>
                                <w:rFonts w:ascii="Arial" w:hAnsi="Arial" w:cs="Arial"/>
                                <w:b/>
                                <w:bCs/>
                                <w:color w:val="3E1E3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BGCS Administrator</w:t>
                            </w:r>
                          </w:p>
                          <w:p w14:paraId="05646498" w14:textId="77777777" w:rsidR="001551E3" w:rsidRPr="00F01307" w:rsidRDefault="001551E3" w:rsidP="001551E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E1E3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F01307">
                              <w:rPr>
                                <w:rFonts w:ascii="Arial" w:hAnsi="Arial" w:cs="Arial"/>
                                <w:b/>
                                <w:bCs/>
                                <w:color w:val="3E1E3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administrator@bgcs.org.uk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F3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4.05pt;margin-top:649.5pt;width:455.25pt;height:77.2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" filled="f" stroked="f" strokecolor="black [0]" strokeweight="0" insetpen="t">
                <v:textbox inset="2.85pt,2.85pt,2.85pt,2.85pt">
                  <w:txbxContent>
                    <w:p w14:paraId="2F996936" w14:textId="77777777" w:rsidR="001551E3" w:rsidRPr="00F01307" w:rsidRDefault="001551E3" w:rsidP="001551E3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bCs/>
                          <w:color w:val="CD99CD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F01307">
                        <w:rPr>
                          <w:b/>
                          <w:bCs/>
                          <w:color w:val="CD99CD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14:paraId="2B660F44" w14:textId="77777777" w:rsidR="001551E3" w:rsidRPr="00F01307" w:rsidRDefault="001551E3" w:rsidP="001551E3">
                      <w:pPr>
                        <w:pStyle w:val="mso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E1E3E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F01307">
                        <w:rPr>
                          <w:rFonts w:ascii="Arial" w:hAnsi="Arial" w:cs="Arial"/>
                          <w:b/>
                          <w:bCs/>
                          <w:color w:val="3E1E3E"/>
                          <w:sz w:val="24"/>
                          <w:szCs w:val="24"/>
                          <w:lang w:val="en-US"/>
                          <w14:ligatures w14:val="none"/>
                        </w:rPr>
                        <w:t>BGCS Administrator</w:t>
                      </w:r>
                    </w:p>
                    <w:p w14:paraId="05646498" w14:textId="77777777" w:rsidR="001551E3" w:rsidRPr="00F01307" w:rsidRDefault="001551E3" w:rsidP="001551E3">
                      <w:pPr>
                        <w:pStyle w:val="mso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E1E3E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F01307">
                        <w:rPr>
                          <w:rFonts w:ascii="Arial" w:hAnsi="Arial" w:cs="Arial"/>
                          <w:b/>
                          <w:bCs/>
                          <w:color w:val="3E1E3E"/>
                          <w:sz w:val="24"/>
                          <w:szCs w:val="24"/>
                          <w:lang w:val="en-US"/>
                          <w14:ligatures w14:val="none"/>
                        </w:rPr>
                        <w:t>administrator@bgcs.org.uk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BE5">
        <w:rPr>
          <w:rFonts w:asciiTheme="minorHAnsi" w:hAnsiTheme="minorHAnsi" w:cstheme="minorHAnsi"/>
          <w:color w:val="2F0D4B"/>
          <w:sz w:val="28"/>
          <w:szCs w:val="28"/>
          <w:lang w:val="en-US"/>
        </w:rPr>
        <w:t xml:space="preserve"> by emailing the </w:t>
      </w:r>
      <w:hyperlink r:id="rId6" w:history="1">
        <w:r w:rsidR="00594BE5" w:rsidRPr="002C367E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BGCS Admin</w:t>
        </w:r>
        <w:r w:rsidR="002C367E" w:rsidRPr="002C367E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istrator</w:t>
        </w:r>
      </w:hyperlink>
    </w:p>
    <w:sectPr w:rsidR="00154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E3"/>
    <w:rsid w:val="001543EA"/>
    <w:rsid w:val="001551E3"/>
    <w:rsid w:val="002C367E"/>
    <w:rsid w:val="0054503C"/>
    <w:rsid w:val="00594BE5"/>
    <w:rsid w:val="005F4D41"/>
    <w:rsid w:val="009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1732"/>
  <w15:chartTrackingRefBased/>
  <w15:docId w15:val="{C45C6499-7751-43F4-B50B-C5AF4BC4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1E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1551E3"/>
    <w:pPr>
      <w:spacing w:after="120" w:line="268" w:lineRule="auto"/>
    </w:pPr>
    <w:rPr>
      <w:rFonts w:ascii="Lucida Sans" w:eastAsia="Times New Roman" w:hAnsi="Lucida Sans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1551E3"/>
    <w:rPr>
      <w:rFonts w:ascii="Lucida Sans" w:eastAsia="Times New Roman" w:hAnsi="Lucida Sans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msoaddress">
    <w:name w:val="msoaddress"/>
    <w:rsid w:val="001551E3"/>
    <w:pPr>
      <w:spacing w:after="0" w:line="264" w:lineRule="auto"/>
    </w:pPr>
    <w:rPr>
      <w:rFonts w:ascii="Lucida Sans" w:eastAsia="Times New Roman" w:hAnsi="Lucida Sans" w:cs="Times New Roman"/>
      <w:color w:val="000000"/>
      <w:kern w:val="28"/>
      <w:sz w:val="15"/>
      <w:szCs w:val="15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94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@bgcs.org.uk" TargetMode="External"/><Relationship Id="rId5" Type="http://schemas.openxmlformats.org/officeDocument/2006/relationships/hyperlink" Target="https://attendee.gotowebinar.com/register/44912613250991738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Lewis</dc:creator>
  <cp:keywords/>
  <dc:description/>
  <cp:lastModifiedBy>Deborah Lewis</cp:lastModifiedBy>
  <cp:revision>5</cp:revision>
  <dcterms:created xsi:type="dcterms:W3CDTF">2021-08-22T14:34:00Z</dcterms:created>
  <dcterms:modified xsi:type="dcterms:W3CDTF">2021-09-16T05:36:00Z</dcterms:modified>
</cp:coreProperties>
</file>